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84" w:rsidRDefault="005112E0">
      <w:pPr>
        <w:pStyle w:val="a8"/>
        <w:widowControl/>
        <w:spacing w:before="90" w:beforeAutospacing="0" w:after="90" w:afterAutospacing="0"/>
        <w:jc w:val="center"/>
        <w:rPr>
          <w:rFonts w:ascii="宋体" w:eastAsia="宋体" w:hAnsi="宋体" w:cs="宋体"/>
          <w:color w:val="333333"/>
          <w:sz w:val="22"/>
          <w:szCs w:val="22"/>
          <w:shd w:val="clear" w:color="auto" w:fill="FFFFFF"/>
        </w:rPr>
      </w:pPr>
      <w:r>
        <w:rPr>
          <w:rFonts w:ascii="宋体" w:eastAsia="宋体" w:hAnsi="宋体" w:cs="宋体" w:hint="eastAsia"/>
          <w:b/>
          <w:bCs/>
          <w:color w:val="333333"/>
          <w:sz w:val="28"/>
          <w:szCs w:val="28"/>
          <w:shd w:val="clear" w:color="auto" w:fill="FFFFFF"/>
        </w:rPr>
        <w:t>普信国际工程咨询有限公司关于无锡市尚贤万科小学</w:t>
      </w:r>
      <w:r w:rsidR="00A65591">
        <w:rPr>
          <w:rFonts w:ascii="宋体" w:eastAsia="宋体" w:hAnsi="宋体" w:cs="宋体" w:hint="eastAsia"/>
          <w:b/>
          <w:bCs/>
          <w:color w:val="333333"/>
          <w:sz w:val="28"/>
          <w:szCs w:val="28"/>
          <w:shd w:val="clear" w:color="auto" w:fill="FFFFFF"/>
        </w:rPr>
        <w:t>新老</w:t>
      </w:r>
      <w:r>
        <w:rPr>
          <w:rFonts w:ascii="宋体" w:eastAsia="宋体" w:hAnsi="宋体" w:cs="宋体" w:hint="eastAsia"/>
          <w:b/>
          <w:bCs/>
          <w:color w:val="333333"/>
          <w:sz w:val="28"/>
          <w:szCs w:val="28"/>
          <w:shd w:val="clear" w:color="auto" w:fill="FFFFFF"/>
        </w:rPr>
        <w:t>教学楼过道封窗施工项目的竞争性磋商公告</w:t>
      </w:r>
    </w:p>
    <w:p w:rsidR="003F7B84" w:rsidRDefault="005112E0">
      <w:pPr>
        <w:pStyle w:val="a8"/>
        <w:widowControl/>
        <w:spacing w:before="90" w:beforeAutospacing="0" w:after="90" w:afterAutospacing="0"/>
      </w:pPr>
      <w:r>
        <w:rPr>
          <w:rFonts w:ascii="宋体" w:eastAsia="宋体" w:hAnsi="宋体" w:cs="宋体" w:hint="eastAsia"/>
          <w:color w:val="333333"/>
          <w:shd w:val="clear" w:color="auto" w:fill="FFFFFF"/>
        </w:rPr>
        <w:t>项目概况</w:t>
      </w:r>
    </w:p>
    <w:p w:rsidR="003F7B84" w:rsidRDefault="005112E0">
      <w:pPr>
        <w:pStyle w:val="a8"/>
        <w:widowControl/>
        <w:spacing w:before="90" w:beforeAutospacing="0" w:after="90" w:afterAutospacing="0"/>
      </w:pPr>
      <w:r>
        <w:rPr>
          <w:rFonts w:ascii="宋体" w:eastAsia="宋体" w:hAnsi="宋体" w:cs="宋体" w:hint="eastAsia"/>
          <w:color w:val="333333"/>
          <w:shd w:val="clear" w:color="auto" w:fill="FFFFFF"/>
        </w:rPr>
        <w:t>   </w:t>
      </w:r>
      <w:r>
        <w:rPr>
          <w:rFonts w:ascii="宋体" w:eastAsia="宋体" w:hAnsi="宋体" w:cs="宋体" w:hint="eastAsia"/>
          <w:color w:val="333333"/>
          <w:u w:val="single"/>
          <w:shd w:val="clear" w:color="auto" w:fill="FFFFFF"/>
        </w:rPr>
        <w:t>无锡市尚贤万科小学</w:t>
      </w:r>
      <w:r w:rsidR="00497BFA">
        <w:rPr>
          <w:rFonts w:ascii="宋体" w:eastAsia="宋体" w:hAnsi="宋体" w:cs="宋体" w:hint="eastAsia"/>
          <w:color w:val="333333"/>
          <w:u w:val="single"/>
          <w:shd w:val="clear" w:color="auto" w:fill="FFFFFF"/>
        </w:rPr>
        <w:t>新老</w:t>
      </w:r>
      <w:r>
        <w:rPr>
          <w:rFonts w:ascii="宋体" w:eastAsia="宋体" w:hAnsi="宋体" w:cs="宋体" w:hint="eastAsia"/>
          <w:color w:val="333333"/>
          <w:u w:val="single"/>
          <w:shd w:val="clear" w:color="auto" w:fill="FFFFFF"/>
        </w:rPr>
        <w:t>教学楼过道封窗施工项目</w:t>
      </w:r>
      <w:r>
        <w:rPr>
          <w:rFonts w:ascii="宋体" w:eastAsia="宋体" w:hAnsi="宋体" w:cs="宋体" w:hint="eastAsia"/>
          <w:color w:val="333333"/>
          <w:shd w:val="clear" w:color="auto" w:fill="FFFFFF"/>
        </w:rPr>
        <w:t>采购项目的潜在供应商应在</w:t>
      </w:r>
      <w:r>
        <w:rPr>
          <w:rFonts w:ascii="宋体" w:eastAsia="宋体" w:hAnsi="宋体" w:cs="宋体" w:hint="eastAsia"/>
          <w:color w:val="333333"/>
          <w:u w:val="single"/>
          <w:shd w:val="clear" w:color="auto" w:fill="FFFFFF"/>
        </w:rPr>
        <w:t> 无锡市蠡湖大道2018号普信COPO 1号楼17楼造价七部 </w:t>
      </w:r>
      <w:r>
        <w:rPr>
          <w:rFonts w:ascii="宋体" w:eastAsia="宋体" w:hAnsi="宋体" w:cs="宋体" w:hint="eastAsia"/>
          <w:color w:val="333333"/>
          <w:shd w:val="clear" w:color="auto" w:fill="FFFFFF"/>
        </w:rPr>
        <w:t>获取采购文件，并于</w:t>
      </w:r>
      <w:r>
        <w:rPr>
          <w:rFonts w:ascii="宋体" w:eastAsia="宋体" w:hAnsi="宋体" w:cs="宋体" w:hint="eastAsia"/>
          <w:color w:val="333333"/>
          <w:u w:val="single"/>
          <w:shd w:val="clear" w:color="auto" w:fill="FFFFFF"/>
        </w:rPr>
        <w:t>2022年09月27日 14:00 </w:t>
      </w:r>
      <w:r>
        <w:rPr>
          <w:rFonts w:ascii="宋体" w:eastAsia="宋体" w:hAnsi="宋体" w:cs="宋体" w:hint="eastAsia"/>
          <w:color w:val="333333"/>
          <w:shd w:val="clear" w:color="auto" w:fill="FFFFFF"/>
        </w:rPr>
        <w:t>（北京时间）前提交响应文件。</w:t>
      </w:r>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t>一、项目基本情况</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Pr>
          <w:rFonts w:ascii="宋体" w:eastAsia="宋体" w:hAnsi="宋体" w:cs="宋体" w:hint="eastAsia"/>
          <w:color w:val="333333"/>
          <w:shd w:val="clear" w:color="auto" w:fill="FFFFFF"/>
        </w:rPr>
        <w:t>项目名称：无锡市尚贤万科小学</w:t>
      </w:r>
      <w:r w:rsidR="00497BFA">
        <w:rPr>
          <w:rFonts w:ascii="宋体" w:eastAsia="宋体" w:hAnsi="宋体" w:cs="宋体" w:hint="eastAsia"/>
          <w:color w:val="333333"/>
          <w:shd w:val="clear" w:color="auto" w:fill="FFFFFF"/>
        </w:rPr>
        <w:t>新老</w:t>
      </w:r>
      <w:r>
        <w:rPr>
          <w:rFonts w:ascii="宋体" w:eastAsia="宋体" w:hAnsi="宋体" w:cs="宋体" w:hint="eastAsia"/>
          <w:color w:val="333333"/>
          <w:shd w:val="clear" w:color="auto" w:fill="FFFFFF"/>
        </w:rPr>
        <w:t>教学楼过道封窗施工项目 </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采购内容：对尚贤万科小学</w:t>
      </w:r>
      <w:r w:rsidR="00497BFA">
        <w:rPr>
          <w:rFonts w:ascii="宋体" w:eastAsia="宋体" w:hAnsi="宋体" w:cs="宋体" w:hint="eastAsia"/>
          <w:color w:val="333333"/>
          <w:shd w:val="clear" w:color="auto" w:fill="FFFFFF"/>
        </w:rPr>
        <w:t>新老</w:t>
      </w:r>
      <w:r>
        <w:rPr>
          <w:rFonts w:ascii="宋体" w:eastAsia="宋体" w:hAnsi="宋体" w:cs="宋体" w:hint="eastAsia"/>
          <w:color w:val="333333"/>
          <w:shd w:val="clear" w:color="auto" w:fill="FFFFFF"/>
        </w:rPr>
        <w:t>教学楼过道封窗施工，主要包括：断桥隔热中空玻璃窗、大理石窗台板等。</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采购方式：竞争性磋商</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Pr>
          <w:rFonts w:ascii="宋体" w:eastAsia="宋体" w:hAnsi="宋体" w:cs="宋体" w:hint="eastAsia"/>
          <w:color w:val="333333"/>
          <w:shd w:val="clear" w:color="auto" w:fill="FFFFFF"/>
        </w:rPr>
        <w:t>最高限价（元）：</w:t>
      </w:r>
      <w:r w:rsidR="00A94D82" w:rsidRPr="00A94D82">
        <w:rPr>
          <w:rFonts w:ascii="宋体" w:eastAsia="宋体" w:hAnsi="宋体" w:cs="宋体"/>
          <w:color w:val="333333"/>
          <w:shd w:val="clear" w:color="auto" w:fill="FFFFFF"/>
        </w:rPr>
        <w:t>189443.13</w:t>
      </w:r>
      <w:r>
        <w:rPr>
          <w:rFonts w:ascii="宋体" w:eastAsia="宋体" w:hAnsi="宋体" w:cs="宋体" w:hint="eastAsia"/>
          <w:color w:val="333333"/>
          <w:shd w:val="clear" w:color="auto" w:fill="FFFFFF"/>
        </w:rPr>
        <w:t>元 </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shd w:val="clear" w:color="auto" w:fill="FFFFFF"/>
        </w:rPr>
      </w:pPr>
      <w:r>
        <w:rPr>
          <w:rFonts w:ascii="宋体" w:eastAsia="宋体" w:hAnsi="宋体" w:cs="宋体" w:hint="eastAsia"/>
          <w:color w:val="333333"/>
          <w:shd w:val="clear" w:color="auto" w:fill="FFFFFF"/>
        </w:rPr>
        <w:t>合同履约期限：20日历天 </w:t>
      </w:r>
    </w:p>
    <w:p w:rsidR="003F7B84" w:rsidRDefault="005112E0">
      <w:pPr>
        <w:pStyle w:val="a8"/>
        <w:widowControl/>
        <w:shd w:val="clear" w:color="auto" w:fill="FFFFFF"/>
        <w:spacing w:before="90" w:beforeAutospacing="0" w:after="90" w:afterAutospacing="0"/>
        <w:ind w:firstLine="713"/>
        <w:rPr>
          <w:rFonts w:ascii="宋体" w:eastAsia="宋体" w:hAnsi="宋体" w:cs="宋体"/>
          <w:color w:val="333333"/>
        </w:rPr>
      </w:pPr>
      <w:r>
        <w:rPr>
          <w:rFonts w:ascii="宋体" w:eastAsia="宋体" w:hAnsi="宋体" w:cs="宋体" w:hint="eastAsia"/>
          <w:color w:val="333333"/>
          <w:shd w:val="clear" w:color="auto" w:fill="FFFFFF"/>
        </w:rPr>
        <w:t xml:space="preserve">允许联合体投标 ：否       </w:t>
      </w:r>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t>二、申请人的资格要求：</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1.满足《中华人民共和国政府采购法》第二十二条规定；</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2.落实政府采购政策需满足的资格要求：  无 </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3.本项目的特定资格要求： 标项1：供应商条件：供应商参加本次政府采购活动除应当符合《中华人民共和国政府采购法》第二十二条的规定外，还必须具备以下条件：（1）具有独立承担民事责任能力的营业执照或相关部门的登记证明文件；（2）具有独立签订合同的权利和良好履行合同的能力，企业财务状况良好；（3）具有建筑工程施工总承包资质三级及以上且具有安全生产许可证；（4）项目负责人具有建筑工程专业注册建造师二级及以上且具有《建筑施工企业项目负责人安全生产考核合格证书》；（5）项目负责人、被授权代表与企业签订的劳动合同，项目负责人、委托人由社保机构出具的2022年3月～2022年8月缴费证明，如果企业成立不满6个月，则提供成立时间以来的社保缴费证明。（6）本项目不接受联合体投标。</w:t>
      </w:r>
      <w:bookmarkStart w:id="0" w:name="_GoBack"/>
      <w:bookmarkEnd w:id="0"/>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t>三、获取采购文件</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时间：</w:t>
      </w:r>
      <w:r>
        <w:rPr>
          <w:rFonts w:ascii="宋体" w:eastAsia="宋体" w:hAnsi="宋体" w:cs="宋体" w:hint="eastAsia"/>
          <w:color w:val="333333"/>
          <w:u w:val="single"/>
          <w:shd w:val="clear" w:color="auto" w:fill="FFFFFF"/>
        </w:rPr>
        <w:t> 2022年09月16日 </w:t>
      </w:r>
      <w:r>
        <w:rPr>
          <w:rFonts w:ascii="宋体" w:eastAsia="宋体" w:hAnsi="宋体" w:cs="宋体" w:hint="eastAsia"/>
          <w:color w:val="333333"/>
          <w:shd w:val="clear" w:color="auto" w:fill="FFFFFF"/>
        </w:rPr>
        <w:t> 至</w:t>
      </w:r>
      <w:r>
        <w:rPr>
          <w:rFonts w:ascii="宋体" w:eastAsia="宋体" w:hAnsi="宋体" w:cs="宋体" w:hint="eastAsia"/>
          <w:color w:val="333333"/>
          <w:u w:val="single"/>
          <w:shd w:val="clear" w:color="auto" w:fill="FFFFFF"/>
        </w:rPr>
        <w:t> 2022年09月22日 </w:t>
      </w:r>
      <w:r>
        <w:rPr>
          <w:rFonts w:ascii="宋体" w:eastAsia="宋体" w:hAnsi="宋体" w:cs="宋体" w:hint="eastAsia"/>
          <w:color w:val="333333"/>
          <w:shd w:val="clear" w:color="auto" w:fill="FFFFFF"/>
        </w:rPr>
        <w:t>，每天上午</w:t>
      </w:r>
      <w:r>
        <w:rPr>
          <w:rFonts w:ascii="宋体" w:eastAsia="宋体" w:hAnsi="宋体" w:cs="宋体" w:hint="eastAsia"/>
          <w:color w:val="333333"/>
          <w:u w:val="single"/>
          <w:shd w:val="clear" w:color="auto" w:fill="FFFFFF"/>
        </w:rPr>
        <w:t> 09:30至11:30 </w:t>
      </w:r>
      <w:r>
        <w:rPr>
          <w:rFonts w:ascii="宋体" w:eastAsia="宋体" w:hAnsi="宋体" w:cs="宋体" w:hint="eastAsia"/>
          <w:color w:val="333333"/>
          <w:shd w:val="clear" w:color="auto" w:fill="FFFFFF"/>
        </w:rPr>
        <w:t>，下午  </w:t>
      </w:r>
      <w:r>
        <w:rPr>
          <w:rFonts w:ascii="宋体" w:eastAsia="宋体" w:hAnsi="宋体" w:cs="宋体" w:hint="eastAsia"/>
          <w:color w:val="333333"/>
          <w:u w:val="single"/>
          <w:shd w:val="clear" w:color="auto" w:fill="FFFFFF"/>
        </w:rPr>
        <w:t>13:00至16:00 </w:t>
      </w:r>
      <w:r>
        <w:rPr>
          <w:rFonts w:ascii="宋体" w:eastAsia="宋体" w:hAnsi="宋体" w:cs="宋体" w:hint="eastAsia"/>
          <w:color w:val="333333"/>
          <w:shd w:val="clear" w:color="auto" w:fill="FFFFFF"/>
        </w:rPr>
        <w:t>（北京时间，法定节假日除外）</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地点：  无锡市蠡湖大道2018号普信COPO 1号楼17楼造价七部 </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方式：  获取采购文件时需提交的资料：请报价人获取采购文件时携带单位介绍信或法定代表人授权委托书（备注好所报项目标段名称、联系人姓名、电话、邮箱）、营业执照或相关部门的登记证明文件复印件加盖公章  </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售价（元）：800元/份，售后不退。</w:t>
      </w:r>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lastRenderedPageBreak/>
        <w:t>四、响应文件提交</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截止时间：</w:t>
      </w:r>
      <w:r>
        <w:rPr>
          <w:rFonts w:ascii="宋体" w:eastAsia="宋体" w:hAnsi="宋体" w:cs="宋体" w:hint="eastAsia"/>
          <w:color w:val="333333"/>
          <w:u w:val="single"/>
          <w:shd w:val="clear" w:color="auto" w:fill="FFFFFF"/>
        </w:rPr>
        <w:t> 2022年09月27日 14:00 </w:t>
      </w:r>
      <w:r>
        <w:rPr>
          <w:rFonts w:ascii="宋体" w:eastAsia="宋体" w:hAnsi="宋体" w:cs="宋体" w:hint="eastAsia"/>
          <w:color w:val="333333"/>
          <w:shd w:val="clear" w:color="auto" w:fill="FFFFFF"/>
        </w:rPr>
        <w:t>（北京时间）</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地点： </w:t>
      </w:r>
      <w:r>
        <w:rPr>
          <w:rFonts w:ascii="宋体" w:eastAsia="宋体" w:hAnsi="宋体" w:cs="宋体" w:hint="eastAsia"/>
          <w:color w:val="333333"/>
          <w:u w:val="single"/>
          <w:shd w:val="clear" w:color="auto" w:fill="FFFFFF"/>
        </w:rPr>
        <w:t> 无锡市蠡湖大道2018号2号楼106会议室 </w:t>
      </w:r>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t>五、响应文件开启</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开启时间： </w:t>
      </w:r>
      <w:r>
        <w:rPr>
          <w:rStyle w:val="HTML"/>
          <w:rFonts w:ascii="宋体" w:eastAsia="宋体" w:hAnsi="宋体" w:cs="宋体" w:hint="eastAsia"/>
          <w:color w:val="333333"/>
          <w:u w:val="single"/>
          <w:shd w:val="clear" w:color="auto" w:fill="FFFFFF"/>
        </w:rPr>
        <w:t>2022年09月27日 14:00</w:t>
      </w:r>
      <w:r>
        <w:rPr>
          <w:rFonts w:ascii="宋体" w:eastAsia="宋体" w:hAnsi="宋体" w:cs="宋体" w:hint="eastAsia"/>
          <w:color w:val="333333"/>
          <w:u w:val="single"/>
          <w:shd w:val="clear" w:color="auto" w:fill="FFFFFF"/>
        </w:rPr>
        <w:t> </w:t>
      </w:r>
      <w:r>
        <w:rPr>
          <w:rFonts w:ascii="宋体" w:eastAsia="宋体" w:hAnsi="宋体" w:cs="宋体" w:hint="eastAsia"/>
          <w:color w:val="333333"/>
          <w:shd w:val="clear" w:color="auto" w:fill="FFFFFF"/>
        </w:rPr>
        <w:t>（北京时间）</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地点： </w:t>
      </w:r>
      <w:r>
        <w:rPr>
          <w:rFonts w:ascii="宋体" w:eastAsia="宋体" w:hAnsi="宋体" w:cs="宋体" w:hint="eastAsia"/>
          <w:color w:val="333333"/>
          <w:u w:val="single"/>
          <w:shd w:val="clear" w:color="auto" w:fill="FFFFFF"/>
        </w:rPr>
        <w:t>无锡市蠡湖大道2018号2号楼106会议室 </w:t>
      </w:r>
    </w:p>
    <w:p w:rsidR="003F7B84" w:rsidRDefault="005112E0">
      <w:pPr>
        <w:pStyle w:val="a8"/>
        <w:widowControl/>
        <w:shd w:val="clear" w:color="auto" w:fill="FFFFFF"/>
        <w:spacing w:beforeAutospacing="0" w:afterAutospacing="0" w:line="480" w:lineRule="atLeast"/>
        <w:jc w:val="both"/>
        <w:rPr>
          <w:rStyle w:val="a9"/>
          <w:rFonts w:ascii="Arial" w:eastAsia="宋体" w:hAnsi="Arial" w:cs="Arial"/>
          <w:color w:val="333333"/>
          <w:shd w:val="clear" w:color="auto" w:fill="FFFFFF"/>
        </w:rPr>
      </w:pPr>
      <w:r>
        <w:rPr>
          <w:rStyle w:val="a9"/>
          <w:rFonts w:ascii="Arial" w:eastAsia="宋体" w:hAnsi="Arial" w:cs="Arial"/>
          <w:color w:val="333333"/>
          <w:shd w:val="clear" w:color="auto" w:fill="FFFFFF"/>
        </w:rPr>
        <w:t>六、公告期限</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自本公告发布之日起5个工作日。</w:t>
      </w:r>
    </w:p>
    <w:p w:rsidR="003F7B84" w:rsidRDefault="005112E0">
      <w:pPr>
        <w:pStyle w:val="a8"/>
        <w:widowControl/>
        <w:shd w:val="clear" w:color="auto" w:fill="FFFFFF"/>
        <w:spacing w:beforeAutospacing="0" w:afterAutospacing="0" w:line="480" w:lineRule="atLeast"/>
        <w:jc w:val="both"/>
        <w:rPr>
          <w:rFonts w:ascii="Arial" w:hAnsi="Arial" w:cs="Arial"/>
          <w:color w:val="333333"/>
        </w:rPr>
      </w:pPr>
      <w:r>
        <w:rPr>
          <w:rStyle w:val="a9"/>
          <w:rFonts w:ascii="Arial" w:hAnsi="Arial" w:cs="Arial"/>
          <w:color w:val="333333"/>
          <w:shd w:val="clear" w:color="auto" w:fill="FFFFFF"/>
        </w:rPr>
        <w:t>七、其他补充事宜</w:t>
      </w:r>
      <w:r>
        <w:rPr>
          <w:rFonts w:ascii="sans-serif" w:eastAsia="sans-serif" w:hAnsi="sans-serif" w:cs="sans-serif"/>
          <w:color w:val="333333"/>
          <w:shd w:val="clear" w:color="auto" w:fill="FFFFFF"/>
        </w:rPr>
        <w:t>   </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1、各参加政府采购活动的供应商认为自己的权益受到损害的，可在法定期限内以书面形式向采购人或受其委托的采购代理机构提出质疑。质疑供应商对采购人、采购代理机构的答复不满意或者采购人、采购代理机构未在规定的时间内作出答复的，可在法定期限内向同级政府采购监督管理部门投诉。</w:t>
      </w:r>
    </w:p>
    <w:p w:rsidR="003F7B84" w:rsidRDefault="005112E0">
      <w:pPr>
        <w:pStyle w:val="a8"/>
        <w:widowControl/>
        <w:shd w:val="clear" w:color="auto" w:fill="FFFFFF"/>
        <w:spacing w:before="90" w:beforeAutospacing="0" w:after="90" w:afterAutospacing="0"/>
        <w:rPr>
          <w:rFonts w:ascii="宋体" w:eastAsia="宋体" w:hAnsi="宋体" w:cs="宋体"/>
          <w:color w:val="333333"/>
        </w:rPr>
      </w:pPr>
      <w:r>
        <w:rPr>
          <w:rFonts w:ascii="宋体" w:eastAsia="宋体" w:hAnsi="宋体" w:cs="宋体" w:hint="eastAsia"/>
          <w:color w:val="333333"/>
          <w:shd w:val="clear" w:color="auto" w:fill="FFFFFF"/>
        </w:rPr>
        <w:t>    2、其他事项： 供应商至采购代理机构处现场获取招标文件的，进入采购代理机构办公场所前，参与人员必须戴口罩并出示“苏康码”， 接受本项目采购代理机构办公场所所在地普信园区门岗的“测温+扫码”并登记，“苏康码”验证结果为红色或体温≥37.3℃的，严禁进场。进场时，主动提供“苏康码”状态、接受体温测量登记。参与人员离开园区时主动“扫码”再出门。 </w:t>
      </w:r>
    </w:p>
    <w:p w:rsidR="003F7B84" w:rsidRDefault="005112E0">
      <w:pPr>
        <w:pStyle w:val="a8"/>
        <w:widowControl/>
        <w:shd w:val="clear" w:color="auto" w:fill="FFFFFF"/>
        <w:spacing w:beforeAutospacing="0" w:afterAutospacing="0" w:line="480" w:lineRule="atLeast"/>
        <w:jc w:val="both"/>
        <w:rPr>
          <w:rFonts w:ascii="Arial" w:hAnsi="Arial" w:cs="Arial"/>
          <w:color w:val="333333"/>
        </w:rPr>
      </w:pPr>
      <w:r>
        <w:rPr>
          <w:rStyle w:val="a9"/>
          <w:rFonts w:ascii="Arial" w:hAnsi="Arial" w:cs="Arial"/>
          <w:color w:val="333333"/>
          <w:shd w:val="clear" w:color="auto" w:fill="FFFFFF"/>
        </w:rPr>
        <w:t>八、对本次采购提出询问，请按以下方式联系</w:t>
      </w:r>
      <w:r>
        <w:rPr>
          <w:rFonts w:ascii="sans-serif" w:eastAsia="sans-serif" w:hAnsi="sans-serif" w:cs="sans-serif"/>
          <w:color w:val="333333"/>
          <w:shd w:val="clear" w:color="auto" w:fill="FFFFFF"/>
        </w:rPr>
        <w:t xml:space="preserve">　　　　　　　　　　　　 </w:t>
      </w:r>
    </w:p>
    <w:p w:rsidR="003F7B84" w:rsidRDefault="005112E0">
      <w:pPr>
        <w:pStyle w:val="a8"/>
        <w:widowControl/>
        <w:spacing w:before="90" w:beforeAutospacing="0" w:after="90" w:afterAutospacing="0"/>
        <w:ind w:firstLine="420"/>
      </w:pPr>
      <w:r>
        <w:rPr>
          <w:rFonts w:ascii="宋体" w:eastAsia="宋体" w:hAnsi="宋体" w:cs="宋体" w:hint="eastAsia"/>
          <w:color w:val="333333"/>
          <w:shd w:val="clear" w:color="auto" w:fill="FFFFFF"/>
        </w:rPr>
        <w:t>1.采购人信息</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名 称：无锡市尚贤万科小学</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地 址：无锡市滨湖区万顺道163号</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采购人项目联系人：杨老师</w:t>
      </w:r>
    </w:p>
    <w:p w:rsidR="003F7B84" w:rsidRDefault="005112E0">
      <w:pPr>
        <w:pStyle w:val="a8"/>
        <w:widowControl/>
        <w:shd w:val="clear" w:color="auto" w:fill="FFFFFF"/>
        <w:spacing w:before="90" w:beforeAutospacing="0" w:after="90" w:afterAutospacing="0"/>
        <w:ind w:firstLine="420"/>
        <w:rPr>
          <w:rFonts w:ascii="Arial" w:eastAsia="宋体" w:hAnsi="Arial" w:cs="Arial"/>
          <w:color w:val="333333"/>
          <w:shd w:val="clear" w:color="auto" w:fill="FFFFFF"/>
        </w:rPr>
      </w:pPr>
      <w:r>
        <w:rPr>
          <w:rFonts w:ascii="宋体" w:eastAsia="宋体" w:hAnsi="宋体" w:cs="宋体" w:hint="eastAsia"/>
          <w:color w:val="333333"/>
          <w:shd w:val="clear" w:color="auto" w:fill="FFFFFF"/>
        </w:rPr>
        <w:t>采购人项目联系电话：68106293</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Arial" w:eastAsia="宋体" w:hAnsi="Arial" w:cs="Arial"/>
          <w:color w:val="333333"/>
          <w:shd w:val="clear" w:color="auto" w:fill="FFFFFF"/>
        </w:rPr>
        <w:t>      2.</w:t>
      </w:r>
      <w:r>
        <w:rPr>
          <w:rFonts w:ascii="Arial" w:eastAsia="宋体" w:hAnsi="Arial" w:cs="Arial"/>
          <w:color w:val="333333"/>
          <w:shd w:val="clear" w:color="auto" w:fill="FFFFFF"/>
        </w:rPr>
        <w:t>采购代理机构信息</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名 称：普信国际工程咨询有限公司</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地 址：江苏省无锡市滨湖区蠡湖大道2018号</w:t>
      </w:r>
    </w:p>
    <w:p w:rsidR="003F7B84" w:rsidRDefault="005112E0">
      <w:pPr>
        <w:pStyle w:val="a8"/>
        <w:widowControl/>
        <w:shd w:val="clear" w:color="auto" w:fill="FFFFFF"/>
        <w:spacing w:before="90" w:beforeAutospacing="0" w:after="90" w:afterAutospacing="0"/>
        <w:ind w:firstLine="420"/>
        <w:rPr>
          <w:rFonts w:ascii="Arial" w:eastAsia="宋体" w:hAnsi="Arial" w:cs="Arial"/>
          <w:color w:val="333333"/>
          <w:shd w:val="clear" w:color="auto" w:fill="FFFFFF"/>
        </w:rPr>
      </w:pPr>
      <w:r>
        <w:rPr>
          <w:rFonts w:ascii="宋体" w:eastAsia="宋体" w:hAnsi="宋体" w:cs="宋体" w:hint="eastAsia"/>
          <w:color w:val="333333"/>
          <w:shd w:val="clear" w:color="auto" w:fill="FFFFFF"/>
        </w:rPr>
        <w:t>联系方式：15061878535</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Arial" w:eastAsia="宋体" w:hAnsi="Arial" w:cs="Arial"/>
          <w:color w:val="333333"/>
          <w:shd w:val="clear" w:color="auto" w:fill="FFFFFF"/>
        </w:rPr>
        <w:t>      3.</w:t>
      </w:r>
      <w:r>
        <w:rPr>
          <w:rFonts w:ascii="Arial" w:eastAsia="宋体" w:hAnsi="Arial" w:cs="Arial"/>
          <w:color w:val="333333"/>
          <w:shd w:val="clear" w:color="auto" w:fill="FFFFFF"/>
        </w:rPr>
        <w:t>项目联系方式</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代理机构项目联系人：王燎原、张锦锦（经办人）</w:t>
      </w:r>
    </w:p>
    <w:p w:rsidR="003F7B84" w:rsidRDefault="005112E0">
      <w:pPr>
        <w:pStyle w:val="a8"/>
        <w:widowControl/>
        <w:shd w:val="clear" w:color="auto" w:fill="FFFFFF"/>
        <w:spacing w:before="90" w:beforeAutospacing="0" w:after="90" w:afterAutospacing="0"/>
        <w:ind w:firstLine="420"/>
        <w:rPr>
          <w:rFonts w:ascii="宋体" w:eastAsia="宋体" w:hAnsi="宋体" w:cs="宋体"/>
          <w:color w:val="333333"/>
        </w:rPr>
      </w:pPr>
      <w:r>
        <w:rPr>
          <w:rFonts w:ascii="宋体" w:eastAsia="宋体" w:hAnsi="宋体" w:cs="宋体" w:hint="eastAsia"/>
          <w:color w:val="333333"/>
          <w:shd w:val="clear" w:color="auto" w:fill="FFFFFF"/>
        </w:rPr>
        <w:t>代理机构联系电话：15061878535</w:t>
      </w:r>
    </w:p>
    <w:p w:rsidR="003F7B84" w:rsidRDefault="003F7B84"/>
    <w:sectPr w:rsidR="003F7B84" w:rsidSect="003F7B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WQ1OTgxMGFlZjJkNDhkZmQ3ZTFiOTMzZmVkZjk2MTIifQ=="/>
  </w:docVars>
  <w:rsids>
    <w:rsidRoot w:val="06423982"/>
    <w:rsid w:val="000B118F"/>
    <w:rsid w:val="00110B5F"/>
    <w:rsid w:val="001748D2"/>
    <w:rsid w:val="00213FCD"/>
    <w:rsid w:val="002E3818"/>
    <w:rsid w:val="003F7B84"/>
    <w:rsid w:val="004836BB"/>
    <w:rsid w:val="00497BFA"/>
    <w:rsid w:val="005112E0"/>
    <w:rsid w:val="0065198F"/>
    <w:rsid w:val="006547AC"/>
    <w:rsid w:val="00696EC1"/>
    <w:rsid w:val="00724B19"/>
    <w:rsid w:val="008025F4"/>
    <w:rsid w:val="00A65591"/>
    <w:rsid w:val="00A94D82"/>
    <w:rsid w:val="00AA6E2C"/>
    <w:rsid w:val="00EB57D6"/>
    <w:rsid w:val="00F904E4"/>
    <w:rsid w:val="06423982"/>
    <w:rsid w:val="570B47D7"/>
    <w:rsid w:val="7DC11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F7B8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F7B84"/>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rsid w:val="003F7B84"/>
    <w:pPr>
      <w:autoSpaceDE w:val="0"/>
      <w:autoSpaceDN w:val="0"/>
      <w:adjustRightInd w:val="0"/>
    </w:pPr>
    <w:rPr>
      <w:rFonts w:ascii="宋体" w:hAnsi="Arial"/>
      <w:sz w:val="28"/>
      <w:szCs w:val="20"/>
    </w:rPr>
  </w:style>
  <w:style w:type="paragraph" w:customStyle="1" w:styleId="a4">
    <w:name w:val="样式 表格正文 + 两端对齐"/>
    <w:basedOn w:val="a"/>
    <w:next w:val="10"/>
    <w:uiPriority w:val="99"/>
    <w:qFormat/>
    <w:rsid w:val="003F7B84"/>
    <w:pPr>
      <w:spacing w:line="300" w:lineRule="auto"/>
    </w:pPr>
  </w:style>
  <w:style w:type="paragraph" w:customStyle="1" w:styleId="10">
    <w:name w:val="正文1"/>
    <w:basedOn w:val="a5"/>
    <w:next w:val="a"/>
    <w:uiPriority w:val="99"/>
    <w:qFormat/>
    <w:rsid w:val="003F7B84"/>
    <w:pPr>
      <w:spacing w:line="360" w:lineRule="auto"/>
      <w:ind w:rightChars="1" w:right="1"/>
    </w:pPr>
    <w:rPr>
      <w:rFonts w:ascii="宋体" w:hAnsi="宋体" w:cs="宋体"/>
      <w:color w:val="000000"/>
      <w:sz w:val="24"/>
    </w:rPr>
  </w:style>
  <w:style w:type="paragraph" w:styleId="a5">
    <w:name w:val="Document Map"/>
    <w:basedOn w:val="a"/>
    <w:qFormat/>
    <w:rsid w:val="003F7B84"/>
    <w:pPr>
      <w:shd w:val="clear" w:color="auto" w:fill="000080"/>
    </w:pPr>
    <w:rPr>
      <w:shd w:val="clear" w:color="auto" w:fill="000080"/>
    </w:rPr>
  </w:style>
  <w:style w:type="paragraph" w:styleId="a6">
    <w:name w:val="footer"/>
    <w:basedOn w:val="a"/>
    <w:link w:val="Char"/>
    <w:rsid w:val="003F7B84"/>
    <w:pPr>
      <w:tabs>
        <w:tab w:val="center" w:pos="4153"/>
        <w:tab w:val="right" w:pos="8306"/>
      </w:tabs>
      <w:snapToGrid w:val="0"/>
      <w:jc w:val="left"/>
    </w:pPr>
    <w:rPr>
      <w:sz w:val="18"/>
      <w:szCs w:val="18"/>
    </w:rPr>
  </w:style>
  <w:style w:type="paragraph" w:styleId="a7">
    <w:name w:val="header"/>
    <w:basedOn w:val="a"/>
    <w:link w:val="Char0"/>
    <w:rsid w:val="003F7B84"/>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3F7B84"/>
    <w:pPr>
      <w:spacing w:beforeAutospacing="1" w:afterAutospacing="1"/>
      <w:jc w:val="left"/>
    </w:pPr>
    <w:rPr>
      <w:rFonts w:cs="Times New Roman"/>
      <w:kern w:val="0"/>
      <w:sz w:val="24"/>
    </w:rPr>
  </w:style>
  <w:style w:type="character" w:styleId="a9">
    <w:name w:val="Strong"/>
    <w:basedOn w:val="a1"/>
    <w:qFormat/>
    <w:rsid w:val="003F7B84"/>
    <w:rPr>
      <w:b/>
    </w:rPr>
  </w:style>
  <w:style w:type="character" w:styleId="HTML">
    <w:name w:val="HTML Sample"/>
    <w:basedOn w:val="a1"/>
    <w:rsid w:val="003F7B84"/>
    <w:rPr>
      <w:rFonts w:ascii="Courier New" w:hAnsi="Courier New"/>
    </w:rPr>
  </w:style>
  <w:style w:type="character" w:customStyle="1" w:styleId="Char0">
    <w:name w:val="页眉 Char"/>
    <w:basedOn w:val="a1"/>
    <w:link w:val="a7"/>
    <w:rsid w:val="003F7B84"/>
    <w:rPr>
      <w:rFonts w:asciiTheme="minorHAnsi" w:eastAsiaTheme="minorEastAsia" w:hAnsiTheme="minorHAnsi" w:cstheme="minorBidi"/>
      <w:kern w:val="2"/>
      <w:sz w:val="18"/>
      <w:szCs w:val="18"/>
    </w:rPr>
  </w:style>
  <w:style w:type="character" w:customStyle="1" w:styleId="Char">
    <w:name w:val="页脚 Char"/>
    <w:basedOn w:val="a1"/>
    <w:link w:val="a6"/>
    <w:rsid w:val="003F7B8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dc:creator>
  <cp:lastModifiedBy>apple</cp:lastModifiedBy>
  <cp:revision>5</cp:revision>
  <cp:lastPrinted>2022-04-12T08:13:00Z</cp:lastPrinted>
  <dcterms:created xsi:type="dcterms:W3CDTF">2022-09-15T08:34:00Z</dcterms:created>
  <dcterms:modified xsi:type="dcterms:W3CDTF">2022-09-25T00:39:00Z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F8CC01B2EBED446D9F20479EE98085BF</vt:lpwstr>
  </property>
</Properties>
</file>